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C0" w:rsidRPr="009C5117" w:rsidRDefault="006F2DC0" w:rsidP="00380CF0">
      <w:pPr>
        <w:jc w:val="both"/>
      </w:pPr>
      <w:r w:rsidRPr="009C5117">
        <w:rPr>
          <w:noProof/>
          <w:lang w:eastAsia="fr-FR"/>
        </w:rPr>
        <w:drawing>
          <wp:anchor distT="0" distB="0" distL="114300" distR="114300" simplePos="0" relativeHeight="251658240" behindDoc="0" locked="0" layoutInCell="1" allowOverlap="1">
            <wp:simplePos x="0" y="0"/>
            <wp:positionH relativeFrom="margin">
              <wp:posOffset>-635</wp:posOffset>
            </wp:positionH>
            <wp:positionV relativeFrom="paragraph">
              <wp:posOffset>-400685</wp:posOffset>
            </wp:positionV>
            <wp:extent cx="2865120" cy="4241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5120" cy="424180"/>
                    </a:xfrm>
                    <a:prstGeom prst="rect">
                      <a:avLst/>
                    </a:prstGeom>
                    <a:noFill/>
                    <a:ln>
                      <a:noFill/>
                    </a:ln>
                  </pic:spPr>
                </pic:pic>
              </a:graphicData>
            </a:graphic>
          </wp:anchor>
        </w:drawing>
      </w:r>
    </w:p>
    <w:p w:rsidR="00541CAD" w:rsidRPr="004C5C9C" w:rsidRDefault="00130070" w:rsidP="00380CF0">
      <w:pPr>
        <w:jc w:val="center"/>
        <w:rPr>
          <w:b/>
          <w:sz w:val="28"/>
        </w:rPr>
      </w:pPr>
      <w:r w:rsidRPr="004C5C9C">
        <w:rPr>
          <w:b/>
          <w:sz w:val="28"/>
        </w:rPr>
        <w:t>RECRUTEMENT</w:t>
      </w:r>
    </w:p>
    <w:p w:rsidR="003A1489" w:rsidRPr="004C5C9C" w:rsidRDefault="003A1489" w:rsidP="00380CF0">
      <w:pPr>
        <w:jc w:val="center"/>
        <w:rPr>
          <w:b/>
          <w:sz w:val="28"/>
        </w:rPr>
      </w:pPr>
      <w:r w:rsidRPr="004C5C9C">
        <w:rPr>
          <w:b/>
          <w:sz w:val="28"/>
        </w:rPr>
        <w:t>T</w:t>
      </w:r>
      <w:r w:rsidR="00130070" w:rsidRPr="004C5C9C">
        <w:rPr>
          <w:b/>
          <w:sz w:val="28"/>
        </w:rPr>
        <w:t>utorat</w:t>
      </w:r>
      <w:r w:rsidRPr="004C5C9C">
        <w:rPr>
          <w:b/>
          <w:sz w:val="28"/>
        </w:rPr>
        <w:t xml:space="preserve"> – accompagnement en </w:t>
      </w:r>
      <w:r w:rsidR="004C5C9C" w:rsidRPr="004C5C9C">
        <w:rPr>
          <w:b/>
          <w:sz w:val="28"/>
        </w:rPr>
        <w:t>physique-chimie</w:t>
      </w:r>
      <w:r w:rsidR="00130070" w:rsidRPr="004C5C9C">
        <w:rPr>
          <w:b/>
          <w:sz w:val="28"/>
        </w:rPr>
        <w:t xml:space="preserve"> pour la formation DAEU</w:t>
      </w:r>
      <w:r w:rsidR="00097711" w:rsidRPr="004C5C9C">
        <w:rPr>
          <w:b/>
          <w:sz w:val="28"/>
        </w:rPr>
        <w:t xml:space="preserve"> Distanciel</w:t>
      </w:r>
    </w:p>
    <w:p w:rsidR="006F2DC0" w:rsidRPr="004C5C9C" w:rsidRDefault="003A1489" w:rsidP="00130070">
      <w:pPr>
        <w:jc w:val="center"/>
        <w:rPr>
          <w:sz w:val="16"/>
        </w:rPr>
      </w:pPr>
      <w:r w:rsidRPr="004C5C9C">
        <w:rPr>
          <w:sz w:val="16"/>
        </w:rPr>
        <w:t>Réf : code de l’éducation, articles D.811-1 à D.811-9 modifiés par le décret n° 2017-963 du 10/05/2017</w:t>
      </w:r>
    </w:p>
    <w:p w:rsidR="00130070" w:rsidRPr="004C5C9C" w:rsidRDefault="00130070" w:rsidP="00380CF0">
      <w:pPr>
        <w:jc w:val="both"/>
        <w:rPr>
          <w:b/>
          <w:sz w:val="24"/>
        </w:rPr>
      </w:pPr>
    </w:p>
    <w:p w:rsidR="006F2DC0" w:rsidRPr="004C5C9C" w:rsidRDefault="006F2DC0" w:rsidP="00130070">
      <w:pPr>
        <w:pStyle w:val="Paragraphedeliste"/>
        <w:numPr>
          <w:ilvl w:val="0"/>
          <w:numId w:val="4"/>
        </w:numPr>
        <w:jc w:val="both"/>
        <w:rPr>
          <w:b/>
          <w:sz w:val="24"/>
          <w:u w:val="single"/>
        </w:rPr>
      </w:pPr>
      <w:r w:rsidRPr="004C5C9C">
        <w:rPr>
          <w:b/>
          <w:sz w:val="24"/>
          <w:u w:val="single"/>
        </w:rPr>
        <w:t>SYNTH</w:t>
      </w:r>
      <w:r w:rsidR="00964907" w:rsidRPr="004C5C9C">
        <w:rPr>
          <w:b/>
          <w:sz w:val="24"/>
          <w:u w:val="single"/>
        </w:rPr>
        <w:t>È</w:t>
      </w:r>
      <w:r w:rsidRPr="004C5C9C">
        <w:rPr>
          <w:b/>
          <w:sz w:val="24"/>
          <w:u w:val="single"/>
        </w:rPr>
        <w:t>SE</w:t>
      </w:r>
    </w:p>
    <w:tbl>
      <w:tblPr>
        <w:tblStyle w:val="Grilledutableau"/>
        <w:tblW w:w="0" w:type="auto"/>
        <w:jc w:val="center"/>
        <w:tblLook w:val="04A0" w:firstRow="1" w:lastRow="0" w:firstColumn="1" w:lastColumn="0" w:noHBand="0" w:noVBand="1"/>
      </w:tblPr>
      <w:tblGrid>
        <w:gridCol w:w="1696"/>
        <w:gridCol w:w="2441"/>
        <w:gridCol w:w="1791"/>
        <w:gridCol w:w="1530"/>
        <w:gridCol w:w="1979"/>
      </w:tblGrid>
      <w:tr w:rsidR="009C5117" w:rsidRPr="004C5C9C" w:rsidTr="00B57D26">
        <w:trPr>
          <w:jc w:val="center"/>
        </w:trPr>
        <w:tc>
          <w:tcPr>
            <w:tcW w:w="1696" w:type="dxa"/>
            <w:vAlign w:val="center"/>
          </w:tcPr>
          <w:p w:rsidR="006F2DC0" w:rsidRPr="004C5C9C" w:rsidRDefault="006F2DC0" w:rsidP="0049030B">
            <w:pPr>
              <w:jc w:val="center"/>
              <w:rPr>
                <w:b/>
              </w:rPr>
            </w:pPr>
            <w:r w:rsidRPr="004C5C9C">
              <w:rPr>
                <w:b/>
              </w:rPr>
              <w:t>Intitulé</w:t>
            </w:r>
          </w:p>
        </w:tc>
        <w:tc>
          <w:tcPr>
            <w:tcW w:w="2441" w:type="dxa"/>
            <w:vAlign w:val="center"/>
          </w:tcPr>
          <w:p w:rsidR="006F2DC0" w:rsidRPr="004C5C9C" w:rsidRDefault="006F2DC0" w:rsidP="0049030B">
            <w:pPr>
              <w:jc w:val="center"/>
              <w:rPr>
                <w:b/>
              </w:rPr>
            </w:pPr>
            <w:r w:rsidRPr="004C5C9C">
              <w:rPr>
                <w:b/>
              </w:rPr>
              <w:t>Localisation</w:t>
            </w:r>
          </w:p>
        </w:tc>
        <w:tc>
          <w:tcPr>
            <w:tcW w:w="1791" w:type="dxa"/>
            <w:vAlign w:val="center"/>
          </w:tcPr>
          <w:p w:rsidR="006F2DC0" w:rsidRPr="004C5C9C" w:rsidRDefault="006F2DC0" w:rsidP="0049030B">
            <w:pPr>
              <w:jc w:val="center"/>
              <w:rPr>
                <w:b/>
              </w:rPr>
            </w:pPr>
            <w:r w:rsidRPr="004C5C9C">
              <w:rPr>
                <w:b/>
              </w:rPr>
              <w:t>Statut du poste</w:t>
            </w:r>
          </w:p>
        </w:tc>
        <w:tc>
          <w:tcPr>
            <w:tcW w:w="1530" w:type="dxa"/>
            <w:vAlign w:val="center"/>
          </w:tcPr>
          <w:p w:rsidR="006F2DC0" w:rsidRPr="004C5C9C" w:rsidRDefault="006F2DC0" w:rsidP="0049030B">
            <w:pPr>
              <w:jc w:val="center"/>
              <w:rPr>
                <w:b/>
              </w:rPr>
            </w:pPr>
            <w:r w:rsidRPr="004C5C9C">
              <w:rPr>
                <w:b/>
              </w:rPr>
              <w:t>Rémunération</w:t>
            </w:r>
          </w:p>
        </w:tc>
        <w:tc>
          <w:tcPr>
            <w:tcW w:w="1979" w:type="dxa"/>
            <w:vAlign w:val="center"/>
          </w:tcPr>
          <w:p w:rsidR="006F2DC0" w:rsidRPr="004C5C9C" w:rsidRDefault="006F2DC0" w:rsidP="0049030B">
            <w:pPr>
              <w:jc w:val="center"/>
              <w:rPr>
                <w:b/>
              </w:rPr>
            </w:pPr>
            <w:r w:rsidRPr="004C5C9C">
              <w:rPr>
                <w:b/>
              </w:rPr>
              <w:t>Durée du contrat</w:t>
            </w:r>
          </w:p>
        </w:tc>
      </w:tr>
      <w:tr w:rsidR="009C5117" w:rsidRPr="004C5C9C" w:rsidTr="00B57D26">
        <w:trPr>
          <w:trHeight w:val="1791"/>
          <w:jc w:val="center"/>
        </w:trPr>
        <w:tc>
          <w:tcPr>
            <w:tcW w:w="1696" w:type="dxa"/>
            <w:vAlign w:val="center"/>
          </w:tcPr>
          <w:p w:rsidR="006F2DC0" w:rsidRPr="004C5C9C" w:rsidRDefault="003A1489" w:rsidP="00130070">
            <w:pPr>
              <w:jc w:val="center"/>
              <w:rPr>
                <w:strike/>
              </w:rPr>
            </w:pPr>
            <w:r w:rsidRPr="004C5C9C">
              <w:rPr>
                <w:b/>
              </w:rPr>
              <w:t>TUTORAT</w:t>
            </w:r>
          </w:p>
        </w:tc>
        <w:tc>
          <w:tcPr>
            <w:tcW w:w="2441" w:type="dxa"/>
            <w:vAlign w:val="center"/>
          </w:tcPr>
          <w:p w:rsidR="00B57D26" w:rsidRPr="004C5C9C" w:rsidRDefault="006F2DC0" w:rsidP="00964907">
            <w:pPr>
              <w:jc w:val="center"/>
            </w:pPr>
            <w:r w:rsidRPr="004C5C9C">
              <w:t>INSPE</w:t>
            </w:r>
          </w:p>
          <w:p w:rsidR="006F2DC0" w:rsidRPr="004C5C9C" w:rsidRDefault="006F2DC0" w:rsidP="00964907">
            <w:pPr>
              <w:jc w:val="center"/>
            </w:pPr>
            <w:r w:rsidRPr="004C5C9C">
              <w:t xml:space="preserve">Site de </w:t>
            </w:r>
            <w:r w:rsidR="003A1489" w:rsidRPr="004C5C9C">
              <w:rPr>
                <w:sz w:val="24"/>
              </w:rPr>
              <w:t>C</w:t>
            </w:r>
            <w:r w:rsidRPr="004C5C9C">
              <w:t>hamalières</w:t>
            </w:r>
            <w:r w:rsidRPr="004C5C9C">
              <w:br/>
              <w:t>36 avenue Jean JAURES</w:t>
            </w:r>
            <w:r w:rsidRPr="004C5C9C">
              <w:br/>
              <w:t>63407 CHAMALIERES</w:t>
            </w:r>
          </w:p>
        </w:tc>
        <w:tc>
          <w:tcPr>
            <w:tcW w:w="1791" w:type="dxa"/>
            <w:vAlign w:val="center"/>
          </w:tcPr>
          <w:p w:rsidR="006F2DC0" w:rsidRPr="004C5C9C" w:rsidRDefault="006F2DC0" w:rsidP="00964907">
            <w:pPr>
              <w:jc w:val="center"/>
            </w:pPr>
            <w:r w:rsidRPr="004C5C9C">
              <w:t>Contrat étudiant</w:t>
            </w:r>
          </w:p>
          <w:p w:rsidR="003A1489" w:rsidRPr="004C5C9C" w:rsidRDefault="003A1489" w:rsidP="00964907">
            <w:pPr>
              <w:jc w:val="center"/>
              <w:rPr>
                <w:b/>
              </w:rPr>
            </w:pPr>
            <w:r w:rsidRPr="004C5C9C">
              <w:rPr>
                <w:b/>
              </w:rPr>
              <w:t>ARE</w:t>
            </w:r>
          </w:p>
        </w:tc>
        <w:tc>
          <w:tcPr>
            <w:tcW w:w="1530" w:type="dxa"/>
            <w:vAlign w:val="center"/>
          </w:tcPr>
          <w:p w:rsidR="006F2DC0" w:rsidRPr="004C5C9C" w:rsidRDefault="003A1489" w:rsidP="00964907">
            <w:pPr>
              <w:jc w:val="center"/>
              <w:rPr>
                <w:b/>
              </w:rPr>
            </w:pPr>
            <w:r w:rsidRPr="004C5C9C">
              <w:rPr>
                <w:b/>
              </w:rPr>
              <w:t>SMIC horaire</w:t>
            </w:r>
          </w:p>
          <w:p w:rsidR="003A1489" w:rsidRPr="004C5C9C" w:rsidRDefault="003A1489" w:rsidP="00964907">
            <w:pPr>
              <w:jc w:val="center"/>
              <w:rPr>
                <w:b/>
              </w:rPr>
            </w:pPr>
            <w:r w:rsidRPr="004C5C9C">
              <w:rPr>
                <w:b/>
              </w:rPr>
              <w:t>10,25€ brut/h</w:t>
            </w:r>
          </w:p>
        </w:tc>
        <w:tc>
          <w:tcPr>
            <w:tcW w:w="1979" w:type="dxa"/>
            <w:vAlign w:val="center"/>
          </w:tcPr>
          <w:p w:rsidR="006F2DC0" w:rsidRPr="004C5C9C" w:rsidRDefault="004C5C9C" w:rsidP="00964907">
            <w:pPr>
              <w:jc w:val="center"/>
              <w:rPr>
                <w:b/>
              </w:rPr>
            </w:pPr>
            <w:r w:rsidRPr="004C5C9C">
              <w:rPr>
                <w:b/>
              </w:rPr>
              <w:t>10</w:t>
            </w:r>
            <w:r w:rsidR="006F2DC0" w:rsidRPr="004C5C9C">
              <w:t xml:space="preserve"> heures </w:t>
            </w:r>
            <w:r w:rsidR="003A1489" w:rsidRPr="004C5C9C">
              <w:rPr>
                <w:b/>
              </w:rPr>
              <w:t xml:space="preserve">du 01/09/2021 au </w:t>
            </w:r>
            <w:r w:rsidR="00BC56FC" w:rsidRPr="004C5C9C">
              <w:rPr>
                <w:b/>
              </w:rPr>
              <w:t>30/06/21</w:t>
            </w:r>
          </w:p>
        </w:tc>
      </w:tr>
    </w:tbl>
    <w:p w:rsidR="006F2DC0" w:rsidRPr="004C5C9C" w:rsidRDefault="006F2DC0" w:rsidP="00380CF0">
      <w:pPr>
        <w:jc w:val="both"/>
      </w:pPr>
    </w:p>
    <w:p w:rsidR="00130070" w:rsidRPr="004C5C9C" w:rsidRDefault="006F2DC0" w:rsidP="00130070">
      <w:pPr>
        <w:pStyle w:val="Paragraphedeliste"/>
        <w:numPr>
          <w:ilvl w:val="0"/>
          <w:numId w:val="4"/>
        </w:numPr>
        <w:jc w:val="both"/>
        <w:rPr>
          <w:b/>
          <w:sz w:val="24"/>
          <w:u w:val="single"/>
        </w:rPr>
      </w:pPr>
      <w:r w:rsidRPr="004C5C9C">
        <w:rPr>
          <w:b/>
          <w:sz w:val="24"/>
          <w:u w:val="single"/>
        </w:rPr>
        <w:t>D</w:t>
      </w:r>
      <w:r w:rsidR="00964907" w:rsidRPr="004C5C9C">
        <w:rPr>
          <w:b/>
          <w:sz w:val="24"/>
          <w:u w:val="single"/>
        </w:rPr>
        <w:t>É</w:t>
      </w:r>
      <w:r w:rsidRPr="004C5C9C">
        <w:rPr>
          <w:b/>
          <w:sz w:val="24"/>
          <w:u w:val="single"/>
        </w:rPr>
        <w:t>TAILS</w:t>
      </w:r>
    </w:p>
    <w:p w:rsidR="00541CAD" w:rsidRPr="004C5C9C" w:rsidRDefault="00541CAD" w:rsidP="00130070">
      <w:pPr>
        <w:pStyle w:val="Paragraphedeliste"/>
        <w:numPr>
          <w:ilvl w:val="1"/>
          <w:numId w:val="4"/>
        </w:numPr>
        <w:jc w:val="both"/>
        <w:rPr>
          <w:b/>
          <w:sz w:val="24"/>
        </w:rPr>
      </w:pPr>
      <w:r w:rsidRPr="004C5C9C">
        <w:rPr>
          <w:b/>
          <w:i/>
          <w:u w:val="single"/>
        </w:rPr>
        <w:t xml:space="preserve">Contexte du DAEU : </w:t>
      </w:r>
    </w:p>
    <w:p w:rsidR="006F2DC0" w:rsidRPr="004C5C9C" w:rsidRDefault="006F2DC0" w:rsidP="00380CF0">
      <w:pPr>
        <w:jc w:val="both"/>
      </w:pPr>
      <w:r w:rsidRPr="004C5C9C">
        <w:t>Le DAEU est un diplôme national homologué de niveau 4 qui confère les mêmes droits que le baccalauréat. Il est destiné aux personnes non titulaires du baccalauréat ou d’un équivalent et qui veulent</w:t>
      </w:r>
      <w:r w:rsidR="00B57D26" w:rsidRPr="004C5C9C">
        <w:t> :</w:t>
      </w:r>
    </w:p>
    <w:p w:rsidR="006F2DC0" w:rsidRPr="004C5C9C" w:rsidRDefault="007B76B1" w:rsidP="00380CF0">
      <w:pPr>
        <w:pStyle w:val="Paragraphedeliste"/>
        <w:numPr>
          <w:ilvl w:val="0"/>
          <w:numId w:val="3"/>
        </w:numPr>
        <w:jc w:val="both"/>
      </w:pPr>
      <w:r w:rsidRPr="004C5C9C">
        <w:t>R</w:t>
      </w:r>
      <w:r w:rsidR="006F2DC0" w:rsidRPr="004C5C9C">
        <w:t>eprendre des études supérieures (notamment à l’université) dans une perspective de promotion ou de retour à l’emploi</w:t>
      </w:r>
      <w:r w:rsidR="00B57D26" w:rsidRPr="004C5C9C">
        <w:t> ;</w:t>
      </w:r>
    </w:p>
    <w:p w:rsidR="006F2DC0" w:rsidRPr="004C5C9C" w:rsidRDefault="007B76B1" w:rsidP="00380CF0">
      <w:pPr>
        <w:pStyle w:val="Paragraphedeliste"/>
        <w:numPr>
          <w:ilvl w:val="0"/>
          <w:numId w:val="3"/>
        </w:numPr>
        <w:jc w:val="both"/>
      </w:pPr>
      <w:r w:rsidRPr="004C5C9C">
        <w:t>A</w:t>
      </w:r>
      <w:r w:rsidR="006F2DC0" w:rsidRPr="004C5C9C">
        <w:t>cquérir un diplôme leur permettant de passer des concours administratifs requérant un niveau 4</w:t>
      </w:r>
      <w:r w:rsidR="00B57D26" w:rsidRPr="004C5C9C">
        <w:t> ;</w:t>
      </w:r>
    </w:p>
    <w:p w:rsidR="006F2DC0" w:rsidRPr="004C5C9C" w:rsidRDefault="007B76B1" w:rsidP="00380CF0">
      <w:pPr>
        <w:pStyle w:val="Paragraphedeliste"/>
        <w:numPr>
          <w:ilvl w:val="0"/>
          <w:numId w:val="3"/>
        </w:numPr>
        <w:jc w:val="both"/>
      </w:pPr>
      <w:r w:rsidRPr="004C5C9C">
        <w:t>O</w:t>
      </w:r>
      <w:r w:rsidR="006F2DC0" w:rsidRPr="004C5C9C">
        <w:t>btenir un diplôme attestant de leur niveau de culture générale.</w:t>
      </w:r>
    </w:p>
    <w:p w:rsidR="00E94D8E" w:rsidRPr="004C5C9C" w:rsidRDefault="006F2DC0" w:rsidP="00380CF0">
      <w:pPr>
        <w:jc w:val="both"/>
      </w:pPr>
      <w:r w:rsidRPr="004C5C9C">
        <w:t xml:space="preserve">Si vous souhaitez obtenir plus d'informations sur le DAEU d'une manière générale, vous pouvez consulter le site </w:t>
      </w:r>
      <w:hyperlink r:id="rId6" w:history="1">
        <w:r w:rsidR="00130070" w:rsidRPr="004C5C9C">
          <w:rPr>
            <w:rStyle w:val="Lienhypertexte"/>
            <w:color w:val="auto"/>
          </w:rPr>
          <w:t>www.daeu.fr</w:t>
        </w:r>
      </w:hyperlink>
      <w:r w:rsidR="00130070" w:rsidRPr="004C5C9C">
        <w:t>.</w:t>
      </w:r>
    </w:p>
    <w:p w:rsidR="00E94D8E" w:rsidRPr="004C5C9C" w:rsidRDefault="00E94D8E" w:rsidP="00380CF0">
      <w:pPr>
        <w:jc w:val="both"/>
      </w:pPr>
    </w:p>
    <w:p w:rsidR="00541CAD" w:rsidRPr="004C5C9C" w:rsidRDefault="00541CAD" w:rsidP="00130070">
      <w:pPr>
        <w:pStyle w:val="Paragraphedeliste"/>
        <w:numPr>
          <w:ilvl w:val="1"/>
          <w:numId w:val="4"/>
        </w:numPr>
        <w:jc w:val="both"/>
        <w:rPr>
          <w:b/>
          <w:i/>
          <w:u w:val="single"/>
        </w:rPr>
      </w:pPr>
      <w:r w:rsidRPr="004C5C9C">
        <w:rPr>
          <w:b/>
          <w:i/>
          <w:u w:val="single"/>
        </w:rPr>
        <w:t>Description générale du poste :</w:t>
      </w:r>
    </w:p>
    <w:p w:rsidR="00541CAD" w:rsidRPr="004C5C9C" w:rsidRDefault="00541CAD" w:rsidP="00380CF0">
      <w:pPr>
        <w:jc w:val="both"/>
      </w:pPr>
      <w:r w:rsidRPr="004C5C9C">
        <w:t xml:space="preserve">Favoriser les apprentissages de </w:t>
      </w:r>
      <w:r w:rsidR="00130070" w:rsidRPr="004C5C9C">
        <w:t>tous les étudiants et étudiantes</w:t>
      </w:r>
      <w:r w:rsidR="00E94D8E" w:rsidRPr="004C5C9C">
        <w:t>/stagiaires de formation continue inscrits</w:t>
      </w:r>
      <w:r w:rsidR="00615FC6" w:rsidRPr="004C5C9C">
        <w:t xml:space="preserve"> </w:t>
      </w:r>
      <w:r w:rsidR="00E94D8E" w:rsidRPr="004C5C9C">
        <w:t>en</w:t>
      </w:r>
      <w:r w:rsidRPr="004C5C9C">
        <w:t xml:space="preserve"> DAEU par un accompagnement </w:t>
      </w:r>
      <w:r w:rsidRPr="004C5C9C">
        <w:rPr>
          <w:b/>
        </w:rPr>
        <w:t>méthodologique et pédagogique personnalisé</w:t>
      </w:r>
      <w:r w:rsidRPr="004C5C9C">
        <w:t xml:space="preserve"> dans la réussite de leur parcours de formation. Le </w:t>
      </w:r>
      <w:r w:rsidR="003A1489" w:rsidRPr="004C5C9C">
        <w:rPr>
          <w:b/>
        </w:rPr>
        <w:t xml:space="preserve">tuteur ou la tutrice </w:t>
      </w:r>
      <w:r w:rsidRPr="004C5C9C">
        <w:t>est</w:t>
      </w:r>
      <w:r w:rsidR="00615FC6" w:rsidRPr="004C5C9C">
        <w:t xml:space="preserve"> </w:t>
      </w:r>
      <w:r w:rsidRPr="004C5C9C">
        <w:t>ainsi un facilitateur, un accompagnateur, un médiateur, et un régulateur.</w:t>
      </w:r>
    </w:p>
    <w:p w:rsidR="00E94D8E" w:rsidRPr="004C5C9C" w:rsidRDefault="00541CAD" w:rsidP="00380CF0">
      <w:pPr>
        <w:jc w:val="both"/>
        <w:rPr>
          <w:u w:val="single"/>
        </w:rPr>
      </w:pPr>
      <w:r w:rsidRPr="004C5C9C">
        <w:rPr>
          <w:u w:val="single"/>
        </w:rPr>
        <w:t xml:space="preserve">Fonctions principales : </w:t>
      </w:r>
    </w:p>
    <w:p w:rsidR="00E94D8E" w:rsidRPr="004C5C9C" w:rsidRDefault="00541CAD" w:rsidP="00380CF0">
      <w:pPr>
        <w:pStyle w:val="Paragraphedeliste"/>
        <w:numPr>
          <w:ilvl w:val="0"/>
          <w:numId w:val="1"/>
        </w:numPr>
        <w:jc w:val="both"/>
      </w:pPr>
      <w:r w:rsidRPr="004C5C9C">
        <w:t xml:space="preserve">Accompagner </w:t>
      </w:r>
      <w:r w:rsidR="00130070" w:rsidRPr="004C5C9C">
        <w:t xml:space="preserve">les </w:t>
      </w:r>
      <w:r w:rsidR="003A1489" w:rsidRPr="004C5C9C">
        <w:rPr>
          <w:b/>
        </w:rPr>
        <w:t>tutorés et tutorées</w:t>
      </w:r>
      <w:r w:rsidR="00E40E6A" w:rsidRPr="004C5C9C">
        <w:rPr>
          <w:b/>
        </w:rPr>
        <w:t xml:space="preserve"> </w:t>
      </w:r>
      <w:r w:rsidRPr="004C5C9C">
        <w:t xml:space="preserve">et les aider à mettre en place les conditions favorables à </w:t>
      </w:r>
      <w:r w:rsidR="00E94D8E" w:rsidRPr="004C5C9C">
        <w:t xml:space="preserve">leurs </w:t>
      </w:r>
      <w:r w:rsidRPr="004C5C9C">
        <w:t>apprentissage</w:t>
      </w:r>
      <w:r w:rsidR="00E94D8E" w:rsidRPr="004C5C9C">
        <w:t>s</w:t>
      </w:r>
      <w:r w:rsidRPr="004C5C9C">
        <w:t xml:space="preserve"> (méthodologiques et pédagogiques)</w:t>
      </w:r>
      <w:r w:rsidR="00FA79FE" w:rsidRPr="004C5C9C">
        <w:t> ;</w:t>
      </w:r>
    </w:p>
    <w:p w:rsidR="00E94D8E" w:rsidRPr="004C5C9C" w:rsidRDefault="00541CAD" w:rsidP="00380CF0">
      <w:pPr>
        <w:pStyle w:val="Paragraphedeliste"/>
        <w:numPr>
          <w:ilvl w:val="0"/>
          <w:numId w:val="1"/>
        </w:numPr>
        <w:jc w:val="both"/>
      </w:pPr>
      <w:r w:rsidRPr="004C5C9C">
        <w:t xml:space="preserve">Susciter ou entretenir la motivation des </w:t>
      </w:r>
      <w:r w:rsidR="003A1489" w:rsidRPr="004C5C9C">
        <w:t xml:space="preserve">tutorés et tutorées </w:t>
      </w:r>
      <w:r w:rsidRPr="004C5C9C">
        <w:t>en termes d’apprentissages pour favoriser l’engagement et l</w:t>
      </w:r>
      <w:r w:rsidR="00380CF0" w:rsidRPr="004C5C9C">
        <w:t>a persistance</w:t>
      </w:r>
      <w:r w:rsidRPr="004C5C9C">
        <w:t xml:space="preserve"> dans le</w:t>
      </w:r>
      <w:r w:rsidR="00380CF0" w:rsidRPr="004C5C9C">
        <w:t>ur</w:t>
      </w:r>
      <w:r w:rsidRPr="004C5C9C">
        <w:t>s études</w:t>
      </w:r>
      <w:r w:rsidR="00FA79FE" w:rsidRPr="004C5C9C">
        <w:t> ;</w:t>
      </w:r>
    </w:p>
    <w:p w:rsidR="00380CF0" w:rsidRPr="004C5C9C" w:rsidRDefault="00541CAD" w:rsidP="007D5CA3">
      <w:pPr>
        <w:pStyle w:val="Paragraphedeliste"/>
        <w:numPr>
          <w:ilvl w:val="0"/>
          <w:numId w:val="1"/>
        </w:numPr>
        <w:jc w:val="both"/>
        <w:rPr>
          <w:u w:val="single"/>
        </w:rPr>
      </w:pPr>
      <w:r w:rsidRPr="004C5C9C">
        <w:t xml:space="preserve">Agir de façon éthique et responsable dans la fonction de </w:t>
      </w:r>
      <w:r w:rsidR="003A1489" w:rsidRPr="004C5C9C">
        <w:rPr>
          <w:b/>
        </w:rPr>
        <w:t>tuteur ou la tutrice</w:t>
      </w:r>
      <w:r w:rsidR="00FA79FE" w:rsidRPr="004C5C9C">
        <w:t>.</w:t>
      </w:r>
      <w:r w:rsidR="00380CF0" w:rsidRPr="004C5C9C">
        <w:rPr>
          <w:u w:val="single"/>
        </w:rPr>
        <w:br w:type="page"/>
      </w:r>
    </w:p>
    <w:p w:rsidR="00E94D8E" w:rsidRPr="004C5C9C" w:rsidRDefault="00E94D8E" w:rsidP="00380CF0">
      <w:pPr>
        <w:jc w:val="both"/>
        <w:rPr>
          <w:u w:val="single"/>
        </w:rPr>
      </w:pPr>
      <w:r w:rsidRPr="004C5C9C">
        <w:rPr>
          <w:u w:val="single"/>
        </w:rPr>
        <w:lastRenderedPageBreak/>
        <w:t>Missions :</w:t>
      </w:r>
    </w:p>
    <w:p w:rsidR="00E94D8E" w:rsidRPr="004C5C9C" w:rsidRDefault="00E94D8E" w:rsidP="00380CF0">
      <w:pPr>
        <w:pStyle w:val="Paragraphedeliste"/>
        <w:numPr>
          <w:ilvl w:val="0"/>
          <w:numId w:val="2"/>
        </w:numPr>
        <w:jc w:val="both"/>
      </w:pPr>
      <w:r w:rsidRPr="004C5C9C">
        <w:t xml:space="preserve">Suivre </w:t>
      </w:r>
      <w:r w:rsidR="00E40E6A" w:rsidRPr="004C5C9C">
        <w:t>d</w:t>
      </w:r>
      <w:r w:rsidR="00130070" w:rsidRPr="004C5C9C">
        <w:t xml:space="preserve">es </w:t>
      </w:r>
      <w:r w:rsidRPr="004C5C9C">
        <w:t>étudiant</w:t>
      </w:r>
      <w:r w:rsidR="00130070" w:rsidRPr="004C5C9C">
        <w:t>s et étudiantes</w:t>
      </w:r>
      <w:r w:rsidRPr="004C5C9C">
        <w:t>/stagiaires FC d</w:t>
      </w:r>
      <w:r w:rsidR="00B57D26" w:rsidRPr="004C5C9C">
        <w:t>u</w:t>
      </w:r>
      <w:r w:rsidRPr="004C5C9C">
        <w:t xml:space="preserve"> DAEU</w:t>
      </w:r>
      <w:r w:rsidR="00FA79FE" w:rsidRPr="004C5C9C">
        <w:t> ;</w:t>
      </w:r>
    </w:p>
    <w:p w:rsidR="00E94D8E" w:rsidRPr="004C5C9C" w:rsidRDefault="00E94D8E" w:rsidP="00380CF0">
      <w:pPr>
        <w:pStyle w:val="Paragraphedeliste"/>
        <w:numPr>
          <w:ilvl w:val="0"/>
          <w:numId w:val="2"/>
        </w:numPr>
        <w:jc w:val="both"/>
      </w:pPr>
      <w:r w:rsidRPr="004C5C9C">
        <w:t>Instaurer un climat de confiance avec les tutorés</w:t>
      </w:r>
      <w:r w:rsidR="00130070" w:rsidRPr="004C5C9C">
        <w:t xml:space="preserve"> et tutorées </w:t>
      </w:r>
      <w:r w:rsidRPr="004C5C9C">
        <w:t>en estimant les besoins, quels que soient les domaines concernés et quel que soit le niveau de besoin (qui peut aller d’un risque de décrochage, d’une insuffisance ou de lacunes à une volonté d’atteindre un niveau excellent)</w:t>
      </w:r>
      <w:r w:rsidR="00FA79FE" w:rsidRPr="004C5C9C">
        <w:t> ;</w:t>
      </w:r>
    </w:p>
    <w:p w:rsidR="00E94D8E" w:rsidRPr="004C5C9C" w:rsidRDefault="00E40E6A" w:rsidP="00380CF0">
      <w:pPr>
        <w:pStyle w:val="Paragraphedeliste"/>
        <w:numPr>
          <w:ilvl w:val="0"/>
          <w:numId w:val="2"/>
        </w:numPr>
        <w:jc w:val="both"/>
      </w:pPr>
      <w:r w:rsidRPr="004C5C9C">
        <w:t xml:space="preserve">Honorer des rendez-vous </w:t>
      </w:r>
      <w:r w:rsidR="00E94D8E" w:rsidRPr="004C5C9C">
        <w:t xml:space="preserve">réguliers dont la périodicité sera décidée avec </w:t>
      </w:r>
      <w:r w:rsidR="00615FC6" w:rsidRPr="004C5C9C">
        <w:t xml:space="preserve">la coordinatrice en premier lieu et </w:t>
      </w:r>
      <w:r w:rsidR="00E94D8E" w:rsidRPr="004C5C9C">
        <w:t>le tutoré</w:t>
      </w:r>
      <w:r w:rsidR="00130070" w:rsidRPr="004C5C9C">
        <w:t xml:space="preserve"> ou la tutorée</w:t>
      </w:r>
      <w:r w:rsidR="00E94D8E" w:rsidRPr="004C5C9C">
        <w:t>, selon les besoins identifiés.</w:t>
      </w:r>
      <w:r w:rsidR="00FA79FE" w:rsidRPr="004C5C9C">
        <w:t xml:space="preserve"> Ces entretiens seront effectués </w:t>
      </w:r>
      <w:r w:rsidR="00964907" w:rsidRPr="004C5C9C">
        <w:t>soit</w:t>
      </w:r>
      <w:r w:rsidR="00964907" w:rsidRPr="004C5C9C">
        <w:rPr>
          <w:b/>
        </w:rPr>
        <w:t xml:space="preserve"> </w:t>
      </w:r>
      <w:r w:rsidR="00FA79FE" w:rsidRPr="004C5C9C">
        <w:t>par visioconférence (TEAMS) soit par téléphone ;</w:t>
      </w:r>
      <w:r w:rsidR="00615FC6" w:rsidRPr="004C5C9C">
        <w:t xml:space="preserve"> des changements de planning peuvent s’effectuer mais la coordinatrice doit être mise au courant.</w:t>
      </w:r>
      <w:r w:rsidRPr="004C5C9C">
        <w:t xml:space="preserve"> Ce rendez-vous regroupera 1 à 5 étudiants maximum à la fois.</w:t>
      </w:r>
    </w:p>
    <w:p w:rsidR="00FA79FE" w:rsidRPr="004C5C9C" w:rsidRDefault="00E94D8E" w:rsidP="00380CF0">
      <w:pPr>
        <w:pStyle w:val="Paragraphedeliste"/>
        <w:numPr>
          <w:ilvl w:val="0"/>
          <w:numId w:val="2"/>
        </w:numPr>
        <w:jc w:val="both"/>
      </w:pPr>
      <w:r w:rsidRPr="004C5C9C">
        <w:t>Lors des entretiens, aider les tutorés</w:t>
      </w:r>
      <w:r w:rsidR="00130070" w:rsidRPr="004C5C9C">
        <w:t xml:space="preserve"> et tutorées</w:t>
      </w:r>
      <w:r w:rsidRPr="004C5C9C">
        <w:t xml:space="preserve"> à cibler leurs difficultés et blocages et les aider à mettre en place des solutions</w:t>
      </w:r>
      <w:r w:rsidR="00097711" w:rsidRPr="004C5C9C">
        <w:t xml:space="preserve"> </w:t>
      </w:r>
      <w:r w:rsidR="00615FC6" w:rsidRPr="004C5C9C">
        <w:t>pour</w:t>
      </w:r>
      <w:r w:rsidR="00E40E6A" w:rsidRPr="004C5C9C">
        <w:t xml:space="preserve"> effectuer les tâches demandées par le professeur</w:t>
      </w:r>
      <w:r w:rsidR="00615FC6" w:rsidRPr="004C5C9C">
        <w:t xml:space="preserve"> </w:t>
      </w:r>
      <w:r w:rsidR="00E40E6A" w:rsidRPr="004C5C9C">
        <w:t>disciplinaire</w:t>
      </w:r>
    </w:p>
    <w:p w:rsidR="00E94D8E" w:rsidRPr="004C5C9C" w:rsidRDefault="00E94D8E" w:rsidP="00380CF0">
      <w:pPr>
        <w:pStyle w:val="Paragraphedeliste"/>
        <w:numPr>
          <w:ilvl w:val="0"/>
          <w:numId w:val="2"/>
        </w:numPr>
        <w:jc w:val="both"/>
      </w:pPr>
      <w:r w:rsidRPr="004C5C9C">
        <w:t xml:space="preserve">En lien avec </w:t>
      </w:r>
      <w:r w:rsidR="00FA79FE" w:rsidRPr="004C5C9C">
        <w:t>le coordinateur</w:t>
      </w:r>
      <w:r w:rsidRPr="004C5C9C">
        <w:t xml:space="preserve">, contacter les </w:t>
      </w:r>
      <w:r w:rsidR="00FA79FE" w:rsidRPr="004C5C9C">
        <w:t>étudiants</w:t>
      </w:r>
      <w:r w:rsidR="00130070" w:rsidRPr="004C5C9C">
        <w:t xml:space="preserve"> et étudiant</w:t>
      </w:r>
      <w:r w:rsidR="00FA79FE" w:rsidRPr="004C5C9C">
        <w:t>es</w:t>
      </w:r>
      <w:r w:rsidRPr="004C5C9C">
        <w:t xml:space="preserve"> qui ne participent pas aux entretiens individuels et évaluer avec l’équipe pédagogique les raisons de leur refus. Mettre en place, le cas échéant, un autre type de suivi personnalisé (par exemple en </w:t>
      </w:r>
      <w:r w:rsidR="00555EA8">
        <w:t>prsentiel</w:t>
      </w:r>
      <w:bookmarkStart w:id="0" w:name="_GoBack"/>
      <w:bookmarkEnd w:id="0"/>
      <w:r w:rsidR="00FA79FE" w:rsidRPr="004C5C9C">
        <w:t>) ;</w:t>
      </w:r>
    </w:p>
    <w:p w:rsidR="00FA79FE" w:rsidRPr="004C5C9C" w:rsidRDefault="00FA79FE" w:rsidP="00380CF0">
      <w:pPr>
        <w:pStyle w:val="Paragraphedeliste"/>
        <w:numPr>
          <w:ilvl w:val="0"/>
          <w:numId w:val="1"/>
        </w:numPr>
        <w:jc w:val="both"/>
      </w:pPr>
      <w:r w:rsidRPr="004C5C9C">
        <w:t xml:space="preserve">Rendre compte de ce suivi au </w:t>
      </w:r>
      <w:r w:rsidR="00964907" w:rsidRPr="004C5C9C">
        <w:rPr>
          <w:b/>
        </w:rPr>
        <w:t>coordinateur ou à la coordinatrice</w:t>
      </w:r>
      <w:r w:rsidR="00E40E6A" w:rsidRPr="004C5C9C">
        <w:rPr>
          <w:b/>
        </w:rPr>
        <w:t xml:space="preserve"> </w:t>
      </w:r>
      <w:r w:rsidRPr="004C5C9C">
        <w:t>du diplôme ;</w:t>
      </w:r>
    </w:p>
    <w:p w:rsidR="00FA79FE" w:rsidRPr="004C5C9C" w:rsidRDefault="00FA79FE" w:rsidP="00380CF0">
      <w:pPr>
        <w:pStyle w:val="Paragraphedeliste"/>
        <w:numPr>
          <w:ilvl w:val="0"/>
          <w:numId w:val="1"/>
        </w:numPr>
        <w:jc w:val="both"/>
      </w:pPr>
      <w:r w:rsidRPr="004C5C9C">
        <w:t>Suivre les forums Moodle de l’espace de cours</w:t>
      </w:r>
      <w:r w:rsidR="0027675E" w:rsidRPr="004C5C9C">
        <w:t xml:space="preserve"> si le professeur disciplinaire en fait la demande</w:t>
      </w:r>
      <w:r w:rsidRPr="004C5C9C">
        <w:t> ;</w:t>
      </w:r>
    </w:p>
    <w:p w:rsidR="00FA79FE" w:rsidRPr="004C5C9C" w:rsidRDefault="00FA79FE" w:rsidP="00380CF0">
      <w:pPr>
        <w:pStyle w:val="Paragraphedeliste"/>
        <w:numPr>
          <w:ilvl w:val="0"/>
          <w:numId w:val="2"/>
        </w:numPr>
        <w:jc w:val="both"/>
      </w:pPr>
      <w:r w:rsidRPr="004C5C9C">
        <w:t>Participer aux semaines d’intégration du diplôme.</w:t>
      </w:r>
    </w:p>
    <w:p w:rsidR="00380CF0" w:rsidRPr="004C5C9C" w:rsidRDefault="00380CF0" w:rsidP="00380CF0">
      <w:pPr>
        <w:jc w:val="both"/>
        <w:rPr>
          <w:color w:val="FF0000"/>
          <w:u w:val="single"/>
        </w:rPr>
      </w:pPr>
      <w:r w:rsidRPr="004C5C9C">
        <w:rPr>
          <w:u w:val="single"/>
        </w:rPr>
        <w:t xml:space="preserve">Liaisons fonctionnelles : </w:t>
      </w:r>
    </w:p>
    <w:p w:rsidR="00380CF0" w:rsidRPr="004C5C9C" w:rsidRDefault="00380CF0" w:rsidP="00380CF0">
      <w:pPr>
        <w:pStyle w:val="Paragraphedeliste"/>
        <w:numPr>
          <w:ilvl w:val="0"/>
          <w:numId w:val="1"/>
        </w:numPr>
        <w:jc w:val="both"/>
      </w:pPr>
      <w:r w:rsidRPr="004C5C9C">
        <w:t>Enseignant</w:t>
      </w:r>
      <w:r w:rsidR="00130070" w:rsidRPr="004C5C9C">
        <w:t xml:space="preserve"> ou enseignante </w:t>
      </w:r>
      <w:r w:rsidRPr="004C5C9C">
        <w:t>en charge de l’enseignement</w:t>
      </w:r>
    </w:p>
    <w:p w:rsidR="00380CF0" w:rsidRPr="004C5C9C" w:rsidRDefault="00380CF0" w:rsidP="00380CF0">
      <w:pPr>
        <w:pStyle w:val="Paragraphedeliste"/>
        <w:numPr>
          <w:ilvl w:val="0"/>
          <w:numId w:val="1"/>
        </w:numPr>
        <w:jc w:val="both"/>
      </w:pPr>
      <w:r w:rsidRPr="004C5C9C">
        <w:t>Coordinateur</w:t>
      </w:r>
      <w:r w:rsidR="00130070" w:rsidRPr="004C5C9C">
        <w:t xml:space="preserve"> ou coordinatri</w:t>
      </w:r>
      <w:r w:rsidRPr="004C5C9C">
        <w:t>ce du diplôme</w:t>
      </w:r>
    </w:p>
    <w:p w:rsidR="00380CF0" w:rsidRPr="004C5C9C" w:rsidRDefault="00380CF0" w:rsidP="00380CF0">
      <w:pPr>
        <w:pStyle w:val="Paragraphedeliste"/>
        <w:numPr>
          <w:ilvl w:val="0"/>
          <w:numId w:val="1"/>
        </w:numPr>
        <w:jc w:val="both"/>
      </w:pPr>
      <w:r w:rsidRPr="004C5C9C">
        <w:t>Chargé de mission Ingénierie formation multimodale</w:t>
      </w:r>
    </w:p>
    <w:p w:rsidR="00AF7625" w:rsidRPr="004C5C9C" w:rsidRDefault="00AF7625" w:rsidP="00380CF0">
      <w:pPr>
        <w:jc w:val="both"/>
        <w:rPr>
          <w:u w:val="single"/>
        </w:rPr>
      </w:pPr>
      <w:r w:rsidRPr="004C5C9C">
        <w:rPr>
          <w:u w:val="single"/>
        </w:rPr>
        <w:t>Compétences requises</w:t>
      </w:r>
      <w:r w:rsidR="00380CF0" w:rsidRPr="004C5C9C">
        <w:rPr>
          <w:u w:val="single"/>
        </w:rPr>
        <w:t> :</w:t>
      </w:r>
    </w:p>
    <w:p w:rsidR="00AF7625" w:rsidRPr="004C5C9C" w:rsidRDefault="00AF7625" w:rsidP="00380CF0">
      <w:pPr>
        <w:pStyle w:val="Paragraphedeliste"/>
        <w:numPr>
          <w:ilvl w:val="0"/>
          <w:numId w:val="2"/>
        </w:numPr>
        <w:jc w:val="both"/>
      </w:pPr>
      <w:r w:rsidRPr="004C5C9C">
        <w:t>Autonomie</w:t>
      </w:r>
    </w:p>
    <w:p w:rsidR="00AF7625" w:rsidRPr="004C5C9C" w:rsidRDefault="00AF7625" w:rsidP="00380CF0">
      <w:pPr>
        <w:pStyle w:val="Paragraphedeliste"/>
        <w:numPr>
          <w:ilvl w:val="0"/>
          <w:numId w:val="2"/>
        </w:numPr>
        <w:jc w:val="both"/>
      </w:pPr>
      <w:r w:rsidRPr="004C5C9C">
        <w:t>Capacité d’adaptation</w:t>
      </w:r>
    </w:p>
    <w:p w:rsidR="00555EA8" w:rsidRDefault="00AF7625" w:rsidP="00380CF0">
      <w:pPr>
        <w:pStyle w:val="Paragraphedeliste"/>
        <w:numPr>
          <w:ilvl w:val="0"/>
          <w:numId w:val="2"/>
        </w:numPr>
        <w:jc w:val="both"/>
      </w:pPr>
      <w:r w:rsidRPr="004C5C9C">
        <w:t>Savoir s’adapter à différents interlocuteurs</w:t>
      </w:r>
    </w:p>
    <w:p w:rsidR="00AF7625" w:rsidRPr="004C5C9C" w:rsidRDefault="00AF7625" w:rsidP="00380CF0">
      <w:pPr>
        <w:pStyle w:val="Paragraphedeliste"/>
        <w:numPr>
          <w:ilvl w:val="0"/>
          <w:numId w:val="2"/>
        </w:numPr>
        <w:jc w:val="both"/>
      </w:pPr>
      <w:r w:rsidRPr="004C5C9C">
        <w:t>Maîtrise de l’expression écrite et aisance à l’oral en français</w:t>
      </w:r>
    </w:p>
    <w:p w:rsidR="00AF7625" w:rsidRPr="004C5C9C" w:rsidRDefault="00AF7625" w:rsidP="00380CF0">
      <w:pPr>
        <w:pStyle w:val="Paragraphedeliste"/>
        <w:numPr>
          <w:ilvl w:val="0"/>
          <w:numId w:val="2"/>
        </w:numPr>
        <w:jc w:val="both"/>
      </w:pPr>
      <w:r w:rsidRPr="004C5C9C">
        <w:t xml:space="preserve">Être </w:t>
      </w:r>
      <w:proofErr w:type="spellStart"/>
      <w:r w:rsidRPr="004C5C9C">
        <w:t>accueillant.e</w:t>
      </w:r>
      <w:proofErr w:type="spellEnd"/>
    </w:p>
    <w:p w:rsidR="00AF7625" w:rsidRPr="004C5C9C" w:rsidRDefault="00AF7625" w:rsidP="00380CF0">
      <w:pPr>
        <w:pStyle w:val="Paragraphedeliste"/>
        <w:numPr>
          <w:ilvl w:val="0"/>
          <w:numId w:val="2"/>
        </w:numPr>
        <w:jc w:val="both"/>
      </w:pPr>
      <w:r w:rsidRPr="004C5C9C">
        <w:t xml:space="preserve">Être </w:t>
      </w:r>
      <w:proofErr w:type="spellStart"/>
      <w:r w:rsidRPr="004C5C9C">
        <w:t>bienveillant.e</w:t>
      </w:r>
      <w:proofErr w:type="spellEnd"/>
    </w:p>
    <w:p w:rsidR="00AF7625" w:rsidRPr="004C5C9C" w:rsidRDefault="00AF7625" w:rsidP="00380CF0">
      <w:pPr>
        <w:pStyle w:val="Paragraphedeliste"/>
        <w:numPr>
          <w:ilvl w:val="0"/>
          <w:numId w:val="2"/>
        </w:numPr>
        <w:jc w:val="both"/>
      </w:pPr>
      <w:r w:rsidRPr="004C5C9C">
        <w:t>Aimer partager ses connaissances</w:t>
      </w:r>
    </w:p>
    <w:p w:rsidR="00AF7625" w:rsidRPr="004C5C9C" w:rsidRDefault="00AF7625" w:rsidP="00380CF0">
      <w:pPr>
        <w:pStyle w:val="Paragraphedeliste"/>
        <w:numPr>
          <w:ilvl w:val="0"/>
          <w:numId w:val="2"/>
        </w:numPr>
        <w:jc w:val="both"/>
      </w:pPr>
      <w:r w:rsidRPr="004C5C9C">
        <w:t>Être pédagogue (clarté dans sa manière d’expliquer)</w:t>
      </w:r>
    </w:p>
    <w:p w:rsidR="00FA79FE" w:rsidRPr="004C5C9C" w:rsidRDefault="00FA79FE" w:rsidP="00380CF0">
      <w:pPr>
        <w:jc w:val="both"/>
        <w:rPr>
          <w:u w:val="single"/>
        </w:rPr>
      </w:pPr>
      <w:r w:rsidRPr="004C5C9C">
        <w:rPr>
          <w:u w:val="single"/>
        </w:rPr>
        <w:t>Conditions de travail</w:t>
      </w:r>
    </w:p>
    <w:p w:rsidR="00FA79FE" w:rsidRPr="004C5C9C" w:rsidRDefault="00FA79FE" w:rsidP="00380CF0">
      <w:pPr>
        <w:pStyle w:val="Paragraphedeliste"/>
        <w:numPr>
          <w:ilvl w:val="0"/>
          <w:numId w:val="2"/>
        </w:numPr>
        <w:jc w:val="both"/>
      </w:pPr>
      <w:r w:rsidRPr="004C5C9C">
        <w:t xml:space="preserve">Dès le début de l’année, vous serez formé au rôle de </w:t>
      </w:r>
      <w:r w:rsidR="00130070" w:rsidRPr="004C5C9C">
        <w:t>tuteur</w:t>
      </w:r>
      <w:r w:rsidR="00E750DB" w:rsidRPr="004C5C9C">
        <w:t xml:space="preserve">s ou </w:t>
      </w:r>
      <w:r w:rsidR="00130070" w:rsidRPr="004C5C9C">
        <w:t xml:space="preserve">tutrices </w:t>
      </w:r>
      <w:r w:rsidRPr="004C5C9C">
        <w:t>ainsi qu’aux outils MOODLE et Microsoft TEAMS (2 heures) ;</w:t>
      </w:r>
    </w:p>
    <w:p w:rsidR="00606C62" w:rsidRPr="004C5C9C" w:rsidRDefault="00606C62" w:rsidP="00380CF0">
      <w:pPr>
        <w:pStyle w:val="Paragraphedeliste"/>
        <w:numPr>
          <w:ilvl w:val="0"/>
          <w:numId w:val="2"/>
        </w:numPr>
        <w:jc w:val="both"/>
      </w:pPr>
      <w:r w:rsidRPr="004C5C9C">
        <w:t>Vous aurez accès à l’espace de cours du professeur disciplinaire</w:t>
      </w:r>
    </w:p>
    <w:p w:rsidR="00615FC6" w:rsidRPr="004C5C9C" w:rsidRDefault="00FA79FE" w:rsidP="00615FC6">
      <w:pPr>
        <w:pStyle w:val="Paragraphedeliste"/>
        <w:numPr>
          <w:ilvl w:val="0"/>
          <w:numId w:val="2"/>
        </w:numPr>
        <w:jc w:val="both"/>
      </w:pPr>
      <w:r w:rsidRPr="004C5C9C">
        <w:t xml:space="preserve">Vous </w:t>
      </w:r>
      <w:r w:rsidR="00E40E6A" w:rsidRPr="004C5C9C">
        <w:t xml:space="preserve">mènerez </w:t>
      </w:r>
      <w:proofErr w:type="spellStart"/>
      <w:proofErr w:type="gramStart"/>
      <w:r w:rsidRPr="004C5C9C">
        <w:t>seul.</w:t>
      </w:r>
      <w:r w:rsidR="0027675E" w:rsidRPr="004C5C9C">
        <w:t>e</w:t>
      </w:r>
      <w:proofErr w:type="spellEnd"/>
      <w:proofErr w:type="gramEnd"/>
      <w:r w:rsidR="0027675E" w:rsidRPr="004C5C9C">
        <w:t xml:space="preserve"> </w:t>
      </w:r>
      <w:r w:rsidR="00E40E6A" w:rsidRPr="004C5C9C">
        <w:t xml:space="preserve">le suivi des tutorés mais vous serez amenés à échanger </w:t>
      </w:r>
      <w:r w:rsidR="0027675E" w:rsidRPr="004C5C9C">
        <w:t xml:space="preserve">avec les autres </w:t>
      </w:r>
      <w:r w:rsidRPr="004C5C9C">
        <w:t>tuteurs</w:t>
      </w:r>
      <w:r w:rsidR="00E750DB" w:rsidRPr="004C5C9C">
        <w:t xml:space="preserve"> ou </w:t>
      </w:r>
      <w:r w:rsidRPr="004C5C9C">
        <w:t>tutrices, le coordinateur</w:t>
      </w:r>
      <w:r w:rsidR="00130070" w:rsidRPr="004C5C9C">
        <w:t xml:space="preserve"> ou coordinat</w:t>
      </w:r>
      <w:r w:rsidRPr="004C5C9C">
        <w:t xml:space="preserve">rice du diplôme, les  enseignants </w:t>
      </w:r>
      <w:r w:rsidR="00E750DB" w:rsidRPr="004C5C9C">
        <w:t>et enseignantes,</w:t>
      </w:r>
      <w:r w:rsidRPr="004C5C9C">
        <w:t xml:space="preserve"> et personnels administratifs du diplôme </w:t>
      </w:r>
      <w:r w:rsidR="00E40E6A" w:rsidRPr="004C5C9C">
        <w:t xml:space="preserve"> si besoin </w:t>
      </w:r>
      <w:r w:rsidRPr="004C5C9C">
        <w:t>;</w:t>
      </w:r>
    </w:p>
    <w:p w:rsidR="00380CF0" w:rsidRPr="004C5C9C" w:rsidRDefault="00E40E6A" w:rsidP="00380CF0">
      <w:pPr>
        <w:pStyle w:val="Paragraphedeliste"/>
        <w:numPr>
          <w:ilvl w:val="0"/>
          <w:numId w:val="2"/>
        </w:numPr>
        <w:jc w:val="both"/>
      </w:pPr>
      <w:r w:rsidRPr="004C5C9C">
        <w:t>Vous devrez être</w:t>
      </w:r>
      <w:r w:rsidR="00380CF0" w:rsidRPr="004C5C9C">
        <w:t xml:space="preserve"> disponible en soirée pour proposer de l’accompagnement aux étudiants</w:t>
      </w:r>
      <w:r w:rsidR="00E750DB" w:rsidRPr="004C5C9C">
        <w:t xml:space="preserve"> et étudiante</w:t>
      </w:r>
      <w:r w:rsidR="00380CF0" w:rsidRPr="004C5C9C">
        <w:t>s salariés</w:t>
      </w:r>
      <w:r w:rsidR="00097711" w:rsidRPr="004C5C9C">
        <w:t xml:space="preserve"> </w:t>
      </w:r>
      <w:r w:rsidRPr="004C5C9C">
        <w:t xml:space="preserve">(une fois par semaine) </w:t>
      </w:r>
      <w:r w:rsidR="00380CF0" w:rsidRPr="004C5C9C">
        <w:t>;</w:t>
      </w:r>
    </w:p>
    <w:p w:rsidR="00FA79FE" w:rsidRPr="004C5C9C" w:rsidRDefault="00FA79FE" w:rsidP="00380CF0">
      <w:pPr>
        <w:pStyle w:val="Paragraphedeliste"/>
        <w:numPr>
          <w:ilvl w:val="0"/>
          <w:numId w:val="1"/>
        </w:numPr>
        <w:jc w:val="both"/>
      </w:pPr>
      <w:r w:rsidRPr="004C5C9C">
        <w:t xml:space="preserve">Vous serez </w:t>
      </w:r>
      <w:proofErr w:type="spellStart"/>
      <w:proofErr w:type="gramStart"/>
      <w:r w:rsidRPr="004C5C9C">
        <w:t>encadré.e</w:t>
      </w:r>
      <w:proofErr w:type="spellEnd"/>
      <w:proofErr w:type="gramEnd"/>
      <w:r w:rsidRPr="004C5C9C">
        <w:t xml:space="preserve"> par le </w:t>
      </w:r>
      <w:r w:rsidR="00E750DB" w:rsidRPr="004C5C9C">
        <w:rPr>
          <w:b/>
        </w:rPr>
        <w:t>coordinateur ou la coordinatrice</w:t>
      </w:r>
      <w:r w:rsidR="00097711" w:rsidRPr="004C5C9C">
        <w:rPr>
          <w:b/>
        </w:rPr>
        <w:t xml:space="preserve"> </w:t>
      </w:r>
      <w:r w:rsidRPr="004C5C9C">
        <w:t>du diplôme et par le chargé de mission Ingénierie formation multimodale</w:t>
      </w:r>
      <w:r w:rsidR="00380CF0" w:rsidRPr="004C5C9C">
        <w:t> ;</w:t>
      </w:r>
    </w:p>
    <w:p w:rsidR="00380CF0" w:rsidRPr="004C5C9C" w:rsidRDefault="00380CF0" w:rsidP="00380CF0">
      <w:pPr>
        <w:pStyle w:val="Paragraphedeliste"/>
        <w:numPr>
          <w:ilvl w:val="0"/>
          <w:numId w:val="1"/>
        </w:numPr>
        <w:jc w:val="both"/>
        <w:rPr>
          <w:b/>
        </w:rPr>
      </w:pPr>
      <w:r w:rsidRPr="004C5C9C">
        <w:rPr>
          <w:b/>
        </w:rPr>
        <w:t>Vous devrez impérativement justifier d’une inscription à l’</w:t>
      </w:r>
      <w:r w:rsidR="00B57D26" w:rsidRPr="004C5C9C">
        <w:rPr>
          <w:b/>
        </w:rPr>
        <w:t>U</w:t>
      </w:r>
      <w:r w:rsidRPr="004C5C9C">
        <w:rPr>
          <w:b/>
        </w:rPr>
        <w:t>niversité Clermont Auvergne à la rentrée 2021, en formation initiale.</w:t>
      </w:r>
    </w:p>
    <w:p w:rsidR="00FA79FE" w:rsidRPr="004C5C9C" w:rsidRDefault="00FA79FE" w:rsidP="00380CF0">
      <w:pPr>
        <w:jc w:val="both"/>
      </w:pPr>
    </w:p>
    <w:p w:rsidR="00380CF0" w:rsidRPr="009C5117" w:rsidRDefault="00380CF0" w:rsidP="00380CF0">
      <w:pPr>
        <w:jc w:val="both"/>
      </w:pPr>
      <w:r w:rsidRPr="004C5C9C">
        <w:lastRenderedPageBreak/>
        <w:t>Pour candidater : veuillez adresser</w:t>
      </w:r>
      <w:r w:rsidR="001C183A" w:rsidRPr="004C5C9C">
        <w:t xml:space="preserve"> un CV avant le </w:t>
      </w:r>
      <w:r w:rsidR="00684884" w:rsidRPr="004C5C9C">
        <w:t>27 août</w:t>
      </w:r>
      <w:r w:rsidR="001C183A" w:rsidRPr="004C5C9C">
        <w:t xml:space="preserve"> 2021, à Mme Céline ANDRE – secrétariat administratif du DAEU - </w:t>
      </w:r>
      <w:hyperlink r:id="rId7" w:history="1">
        <w:r w:rsidR="001C183A" w:rsidRPr="004C5C9C">
          <w:rPr>
            <w:rStyle w:val="Lienhypertexte"/>
            <w:color w:val="auto"/>
          </w:rPr>
          <w:t>daeu.inspe@uca.fr</w:t>
        </w:r>
      </w:hyperlink>
    </w:p>
    <w:sectPr w:rsidR="00380CF0" w:rsidRPr="009C5117" w:rsidSect="00380CF0">
      <w:pgSz w:w="11906" w:h="16838"/>
      <w:pgMar w:top="127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hybridMultilevel"/>
    <w:tmpl w:val="2E328C24"/>
    <w:lvl w:ilvl="0" w:tplc="A1BE7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E60B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C767C"/>
    <w:multiLevelType w:val="hybridMultilevel"/>
    <w:tmpl w:val="4E48A1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7F01D0"/>
    <w:multiLevelType w:val="hybridMultilevel"/>
    <w:tmpl w:val="1A184912"/>
    <w:lvl w:ilvl="0" w:tplc="A1BE7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E3F89"/>
    <w:multiLevelType w:val="hybridMultilevel"/>
    <w:tmpl w:val="74649252"/>
    <w:lvl w:ilvl="0" w:tplc="A1BE7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1CAD"/>
    <w:rsid w:val="000464EC"/>
    <w:rsid w:val="00097711"/>
    <w:rsid w:val="000A7692"/>
    <w:rsid w:val="00117288"/>
    <w:rsid w:val="00130070"/>
    <w:rsid w:val="00184878"/>
    <w:rsid w:val="001C183A"/>
    <w:rsid w:val="0027675E"/>
    <w:rsid w:val="00356DC0"/>
    <w:rsid w:val="00380CF0"/>
    <w:rsid w:val="0039175B"/>
    <w:rsid w:val="003A1489"/>
    <w:rsid w:val="0049030B"/>
    <w:rsid w:val="004C5C9C"/>
    <w:rsid w:val="00541CAD"/>
    <w:rsid w:val="00555EA8"/>
    <w:rsid w:val="005F281B"/>
    <w:rsid w:val="00606C62"/>
    <w:rsid w:val="00615FC6"/>
    <w:rsid w:val="00684884"/>
    <w:rsid w:val="006F2DC0"/>
    <w:rsid w:val="007B76B1"/>
    <w:rsid w:val="00802CB4"/>
    <w:rsid w:val="008249E7"/>
    <w:rsid w:val="00964907"/>
    <w:rsid w:val="009C5117"/>
    <w:rsid w:val="009D7C9D"/>
    <w:rsid w:val="00A73648"/>
    <w:rsid w:val="00AF7625"/>
    <w:rsid w:val="00B57D26"/>
    <w:rsid w:val="00BC56FC"/>
    <w:rsid w:val="00E03A1C"/>
    <w:rsid w:val="00E40E6A"/>
    <w:rsid w:val="00E750DB"/>
    <w:rsid w:val="00E94D8E"/>
    <w:rsid w:val="00F060DC"/>
    <w:rsid w:val="00FA79F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583E"/>
  <w15:docId w15:val="{60FD0D27-2E43-49D8-9D89-C4C032FF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6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CAD"/>
    <w:pPr>
      <w:ind w:left="720"/>
      <w:contextualSpacing/>
    </w:pPr>
  </w:style>
  <w:style w:type="table" w:styleId="Grilledutableau">
    <w:name w:val="Table Grid"/>
    <w:basedOn w:val="TableauNormal"/>
    <w:uiPriority w:val="39"/>
    <w:rsid w:val="006F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183A"/>
    <w:rPr>
      <w:color w:val="0563C1" w:themeColor="hyperlink"/>
      <w:u w:val="single"/>
    </w:rPr>
  </w:style>
  <w:style w:type="character" w:customStyle="1" w:styleId="Mentionnonrsolue1">
    <w:name w:val="Mention non résolue1"/>
    <w:basedOn w:val="Policepardfaut"/>
    <w:uiPriority w:val="99"/>
    <w:semiHidden/>
    <w:unhideWhenUsed/>
    <w:rsid w:val="001C183A"/>
    <w:rPr>
      <w:color w:val="605E5C"/>
      <w:shd w:val="clear" w:color="auto" w:fill="E1DFDD"/>
    </w:rPr>
  </w:style>
  <w:style w:type="character" w:styleId="Marquedecommentaire">
    <w:name w:val="annotation reference"/>
    <w:basedOn w:val="Policepardfaut"/>
    <w:uiPriority w:val="99"/>
    <w:semiHidden/>
    <w:unhideWhenUsed/>
    <w:rsid w:val="00B57D26"/>
    <w:rPr>
      <w:sz w:val="16"/>
      <w:szCs w:val="16"/>
    </w:rPr>
  </w:style>
  <w:style w:type="paragraph" w:styleId="Commentaire">
    <w:name w:val="annotation text"/>
    <w:basedOn w:val="Normal"/>
    <w:link w:val="CommentaireCar"/>
    <w:uiPriority w:val="99"/>
    <w:semiHidden/>
    <w:unhideWhenUsed/>
    <w:rsid w:val="00B57D26"/>
    <w:pPr>
      <w:spacing w:line="240" w:lineRule="auto"/>
    </w:pPr>
    <w:rPr>
      <w:sz w:val="20"/>
      <w:szCs w:val="20"/>
    </w:rPr>
  </w:style>
  <w:style w:type="character" w:customStyle="1" w:styleId="CommentaireCar">
    <w:name w:val="Commentaire Car"/>
    <w:basedOn w:val="Policepardfaut"/>
    <w:link w:val="Commentaire"/>
    <w:uiPriority w:val="99"/>
    <w:semiHidden/>
    <w:rsid w:val="00B57D26"/>
    <w:rPr>
      <w:sz w:val="20"/>
      <w:szCs w:val="20"/>
    </w:rPr>
  </w:style>
  <w:style w:type="paragraph" w:styleId="Objetducommentaire">
    <w:name w:val="annotation subject"/>
    <w:basedOn w:val="Commentaire"/>
    <w:next w:val="Commentaire"/>
    <w:link w:val="ObjetducommentaireCar"/>
    <w:uiPriority w:val="99"/>
    <w:semiHidden/>
    <w:unhideWhenUsed/>
    <w:rsid w:val="00B57D26"/>
    <w:rPr>
      <w:b/>
      <w:bCs/>
    </w:rPr>
  </w:style>
  <w:style w:type="character" w:customStyle="1" w:styleId="ObjetducommentaireCar">
    <w:name w:val="Objet du commentaire Car"/>
    <w:basedOn w:val="CommentaireCar"/>
    <w:link w:val="Objetducommentaire"/>
    <w:uiPriority w:val="99"/>
    <w:semiHidden/>
    <w:rsid w:val="00B57D26"/>
    <w:rPr>
      <w:b/>
      <w:bCs/>
      <w:sz w:val="20"/>
      <w:szCs w:val="20"/>
    </w:rPr>
  </w:style>
  <w:style w:type="paragraph" w:styleId="Textedebulles">
    <w:name w:val="Balloon Text"/>
    <w:basedOn w:val="Normal"/>
    <w:link w:val="TextedebullesCar"/>
    <w:uiPriority w:val="99"/>
    <w:semiHidden/>
    <w:unhideWhenUsed/>
    <w:rsid w:val="00B57D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eu.inspe@uc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eu.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Mickaël TOUZET</dc:creator>
  <cp:lastModifiedBy>Céline ANDRE</cp:lastModifiedBy>
  <cp:revision>10</cp:revision>
  <dcterms:created xsi:type="dcterms:W3CDTF">2021-06-30T12:53:00Z</dcterms:created>
  <dcterms:modified xsi:type="dcterms:W3CDTF">2021-07-06T14:25:00Z</dcterms:modified>
</cp:coreProperties>
</file>